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48" w:rsidRPr="004A198D" w:rsidRDefault="007A7F48" w:rsidP="004A1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ОБРАЩЕНИЕ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клуба песни «Восток» ко всем, кто любит и ценит авторскую песню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Дорогие «востоковцы» и друзья клуба «Восток»!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В декабре 2018 года клубу, на сцене которого считали за честь выступить классики авторской песни (В.Вихорев, В.Высоцкий, А.Генкин, А.Городницкий, А.Дольский, Е.Клячкин, Ю.Кукин, С.Никитин, О.Митяев, Б.Полоскин, А.Розенбаум и другие) исполняется 57 лет.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В 2008 году клуб «Восток» обрёл статус юридического лица как общественная организация и новое место пребывания во Дворце Культуры им. А.М.Горького. Дворец культуры стал родным домом «Востока», за что мы благодарны руководству Дворца.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В ДК Горького мы проводим клубные дни, где каждый может быть услышан, а также творческие встречи с известными авторами, исполнителями, музыкантами и концерты, посвящённые великим праздникам – Дню Победы в ВОВ, Дню снятия блокады Ленинграда и т. д.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Но, кроме клубной, концертно-досуговой деятельности, на нас возложена миссия Хранителей.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Мы должны сохранять традиции авторской песни, давать возможность изучения истории авторской песни в России и Ленинграде – Санкт-Петербурге начинающим авторам и всем любителям авторской песни. История клуба достойно представлена документами, печатной и полиграфической продукцией, аудио- и видеоматериалами благодаря архивистам Клуба, как уже ушедшим от нас, так и ныне здравствующим.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Этим музыкально-поэтическим и художественным богатством помимо «востоковцев» пользуются любители нашего жанра из Петербурга, других регионов России и зарубежья. Для сохранения этого культурного наследия необходимы определённые условия.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В результате наших многолетних усилий город в 2015 г. выделил клубу на условиях аренды полуподвальное помещение по адресу: Московский пр., д.189, площадью 138,5 кв. м, где мы планируем обеспечить нормальные условия для хранения архива и в дальнейшем организовать музей авторской песни.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В этом помещении невозможно проведение концертов для большого числа зрителей, но его наличие позволит решить важнейшую для клуба задачу по проведению репетиций, мастер-классов, уроков игры на музыкальных инструментах для всех желающих и в первую очередь для детей и подростков, а также устроить студию звукозаписи.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26443A" w:rsidRPr="004A198D" w:rsidRDefault="0026443A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С 2016 года были начаты работы по заключению договоров на коммунальные услуги, по согласованию разделов проекта, в том числе по перепланировке помещения. С октября 2017 года начаты ремонтные работы. Сроки работ растянулись из-за отсутствия стабильного финансирования и расположения помещения в условия</w:t>
      </w:r>
      <w:r w:rsidR="00E160E1" w:rsidRPr="004A198D">
        <w:rPr>
          <w:rFonts w:ascii="Times New Roman" w:hAnsi="Times New Roman" w:cs="Times New Roman"/>
          <w:sz w:val="28"/>
          <w:szCs w:val="28"/>
        </w:rPr>
        <w:t>х существующей жилой застройки.</w:t>
      </w:r>
    </w:p>
    <w:p w:rsidR="00E160E1" w:rsidRPr="004A198D" w:rsidRDefault="00E160E1" w:rsidP="007A7F48">
      <w:pPr>
        <w:rPr>
          <w:rFonts w:ascii="Times New Roman" w:hAnsi="Times New Roman" w:cs="Times New Roman"/>
          <w:sz w:val="28"/>
          <w:szCs w:val="28"/>
        </w:rPr>
      </w:pPr>
    </w:p>
    <w:p w:rsidR="0026443A" w:rsidRPr="004A198D" w:rsidRDefault="0026443A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По состоянию на 10 ноября 2018 года выполнен большой объём работ, в том числе подключены коммуникации</w:t>
      </w:r>
      <w:r w:rsidR="00E160E1" w:rsidRPr="004A198D">
        <w:rPr>
          <w:rFonts w:ascii="Times New Roman" w:hAnsi="Times New Roman" w:cs="Times New Roman"/>
          <w:sz w:val="28"/>
          <w:szCs w:val="28"/>
        </w:rPr>
        <w:t xml:space="preserve"> и</w:t>
      </w:r>
      <w:r w:rsidRPr="004A198D">
        <w:rPr>
          <w:rFonts w:ascii="Times New Roman" w:hAnsi="Times New Roman" w:cs="Times New Roman"/>
          <w:sz w:val="28"/>
          <w:szCs w:val="28"/>
        </w:rPr>
        <w:t xml:space="preserve"> на 80 % выполнены отделочные работы.</w:t>
      </w:r>
    </w:p>
    <w:p w:rsidR="0026443A" w:rsidRPr="004A198D" w:rsidRDefault="0026443A" w:rsidP="007A7F48">
      <w:pPr>
        <w:rPr>
          <w:rFonts w:ascii="Times New Roman" w:hAnsi="Times New Roman" w:cs="Times New Roman"/>
          <w:sz w:val="28"/>
          <w:szCs w:val="28"/>
        </w:rPr>
      </w:pPr>
    </w:p>
    <w:p w:rsidR="0026443A" w:rsidRPr="004A198D" w:rsidRDefault="0026443A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 xml:space="preserve">Благодаря спонсорской помощи приобретались строительные материалы, оказывались </w:t>
      </w:r>
      <w:r w:rsidR="00E160E1" w:rsidRPr="004A198D">
        <w:rPr>
          <w:rFonts w:ascii="Times New Roman" w:hAnsi="Times New Roman" w:cs="Times New Roman"/>
          <w:sz w:val="28"/>
          <w:szCs w:val="28"/>
        </w:rPr>
        <w:t>транспортные услуги</w:t>
      </w:r>
      <w:r w:rsidRPr="004A198D">
        <w:rPr>
          <w:rFonts w:ascii="Times New Roman" w:hAnsi="Times New Roman" w:cs="Times New Roman"/>
          <w:sz w:val="28"/>
          <w:szCs w:val="28"/>
        </w:rPr>
        <w:t>.</w:t>
      </w:r>
    </w:p>
    <w:p w:rsidR="0026443A" w:rsidRPr="004A198D" w:rsidRDefault="0026443A" w:rsidP="007A7F48">
      <w:pPr>
        <w:rPr>
          <w:rFonts w:ascii="Times New Roman" w:hAnsi="Times New Roman" w:cs="Times New Roman"/>
          <w:sz w:val="28"/>
          <w:szCs w:val="28"/>
        </w:rPr>
      </w:pPr>
    </w:p>
    <w:p w:rsidR="0026443A" w:rsidRPr="004A198D" w:rsidRDefault="0026443A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Несмотря на то, что в ремонт помещения уже вложено более 1 млн</w:t>
      </w:r>
      <w:r w:rsidR="00E160E1" w:rsidRPr="004A198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A198D">
        <w:rPr>
          <w:rFonts w:ascii="Times New Roman" w:hAnsi="Times New Roman" w:cs="Times New Roman"/>
          <w:sz w:val="28"/>
          <w:szCs w:val="28"/>
        </w:rPr>
        <w:t>, необходимо ещё не менее 400 тысяч рублей на окончание работ и ввода объекта в эксплуатацию.</w:t>
      </w:r>
    </w:p>
    <w:p w:rsidR="00E160E1" w:rsidRPr="004A198D" w:rsidRDefault="00E160E1" w:rsidP="007A7F48">
      <w:pPr>
        <w:rPr>
          <w:rFonts w:ascii="Times New Roman" w:hAnsi="Times New Roman" w:cs="Times New Roman"/>
          <w:sz w:val="28"/>
          <w:szCs w:val="28"/>
        </w:rPr>
      </w:pPr>
    </w:p>
    <w:p w:rsidR="00E160E1" w:rsidRPr="004A198D" w:rsidRDefault="00E160E1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 xml:space="preserve">Кроме того, с июня 2015 года клуб </w:t>
      </w:r>
      <w:r w:rsidR="00875F89" w:rsidRPr="004A198D">
        <w:rPr>
          <w:rFonts w:ascii="Times New Roman" w:hAnsi="Times New Roman" w:cs="Times New Roman"/>
          <w:sz w:val="28"/>
          <w:szCs w:val="28"/>
        </w:rPr>
        <w:t>ежемесячно оплачивает</w:t>
      </w:r>
      <w:r w:rsidRPr="004A198D">
        <w:rPr>
          <w:rFonts w:ascii="Times New Roman" w:hAnsi="Times New Roman" w:cs="Times New Roman"/>
          <w:sz w:val="28"/>
          <w:szCs w:val="28"/>
        </w:rPr>
        <w:t xml:space="preserve"> аренду </w:t>
      </w:r>
      <w:r w:rsidR="00875F89" w:rsidRPr="004A198D">
        <w:rPr>
          <w:rFonts w:ascii="Times New Roman" w:hAnsi="Times New Roman" w:cs="Times New Roman"/>
          <w:sz w:val="28"/>
          <w:szCs w:val="28"/>
        </w:rPr>
        <w:t xml:space="preserve">(около 11 тыс. руб.) и другие платежи (оплата </w:t>
      </w:r>
      <w:r w:rsidRPr="004A198D">
        <w:rPr>
          <w:rFonts w:ascii="Times New Roman" w:hAnsi="Times New Roman" w:cs="Times New Roman"/>
          <w:sz w:val="28"/>
          <w:szCs w:val="28"/>
        </w:rPr>
        <w:t>коммунальны</w:t>
      </w:r>
      <w:r w:rsidR="00875F89" w:rsidRPr="004A198D">
        <w:rPr>
          <w:rFonts w:ascii="Times New Roman" w:hAnsi="Times New Roman" w:cs="Times New Roman"/>
          <w:sz w:val="28"/>
          <w:szCs w:val="28"/>
        </w:rPr>
        <w:t>х</w:t>
      </w:r>
      <w:r w:rsidRPr="004A198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5F89" w:rsidRPr="004A198D">
        <w:rPr>
          <w:rFonts w:ascii="Times New Roman" w:hAnsi="Times New Roman" w:cs="Times New Roman"/>
          <w:sz w:val="28"/>
          <w:szCs w:val="28"/>
        </w:rPr>
        <w:t xml:space="preserve"> за отопление, водоснабжение и долевое содержание дома от </w:t>
      </w:r>
      <w:r w:rsidR="002C6867" w:rsidRPr="004A198D">
        <w:rPr>
          <w:rFonts w:ascii="Times New Roman" w:hAnsi="Times New Roman" w:cs="Times New Roman"/>
          <w:sz w:val="28"/>
          <w:szCs w:val="28"/>
        </w:rPr>
        <w:t>1</w:t>
      </w:r>
      <w:r w:rsidR="00875F89" w:rsidRPr="004A198D">
        <w:rPr>
          <w:rFonts w:ascii="Times New Roman" w:hAnsi="Times New Roman" w:cs="Times New Roman"/>
          <w:sz w:val="28"/>
          <w:szCs w:val="28"/>
        </w:rPr>
        <w:t xml:space="preserve">0 тыс. до </w:t>
      </w:r>
      <w:r w:rsidR="002C6867" w:rsidRPr="004A198D">
        <w:rPr>
          <w:rFonts w:ascii="Times New Roman" w:hAnsi="Times New Roman" w:cs="Times New Roman"/>
          <w:sz w:val="28"/>
          <w:szCs w:val="28"/>
        </w:rPr>
        <w:t>22 тыс. – в зависимости от сезона</w:t>
      </w:r>
      <w:r w:rsidRPr="004A198D">
        <w:rPr>
          <w:rFonts w:ascii="Times New Roman" w:hAnsi="Times New Roman" w:cs="Times New Roman"/>
          <w:sz w:val="28"/>
          <w:szCs w:val="28"/>
        </w:rPr>
        <w:t>)</w:t>
      </w:r>
      <w:r w:rsidR="002C6867" w:rsidRPr="004A198D">
        <w:rPr>
          <w:rFonts w:ascii="Times New Roman" w:hAnsi="Times New Roman" w:cs="Times New Roman"/>
          <w:sz w:val="28"/>
          <w:szCs w:val="28"/>
        </w:rPr>
        <w:t>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Обращаемся к вам, друзья нашего клуба и ценители авторской песни, за поддержкой, которая принимается в любой форме: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перечисление средств на расчетный счет Организации;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выполнение или оплата какого-либо объ</w:t>
      </w:r>
      <w:r w:rsidR="0026443A" w:rsidRPr="004A198D">
        <w:rPr>
          <w:rFonts w:ascii="Times New Roman" w:hAnsi="Times New Roman" w:cs="Times New Roman"/>
          <w:sz w:val="28"/>
          <w:szCs w:val="28"/>
        </w:rPr>
        <w:t>ё</w:t>
      </w:r>
      <w:r w:rsidRPr="004A198D">
        <w:rPr>
          <w:rFonts w:ascii="Times New Roman" w:hAnsi="Times New Roman" w:cs="Times New Roman"/>
          <w:sz w:val="28"/>
          <w:szCs w:val="28"/>
        </w:rPr>
        <w:t>ма строительных работ;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оплата или предоставление строительных материалов;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оплата организованного клубом концерта для Вашего коллектива;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покупка книг и музыкальных CD-дисков клуба «Восток» с логотипом Вашего предприятия (как сувенирной продукции);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другая помощь в любом размере.</w:t>
      </w:r>
    </w:p>
    <w:p w:rsidR="0026443A" w:rsidRPr="004A198D" w:rsidRDefault="0026443A" w:rsidP="007A7F48">
      <w:pPr>
        <w:rPr>
          <w:rFonts w:ascii="Times New Roman" w:hAnsi="Times New Roman" w:cs="Times New Roman"/>
          <w:sz w:val="28"/>
          <w:szCs w:val="28"/>
        </w:rPr>
      </w:pPr>
    </w:p>
    <w:p w:rsidR="0026443A" w:rsidRPr="004A198D" w:rsidRDefault="0026443A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 xml:space="preserve">Перечень объёмов работ, </w:t>
      </w:r>
      <w:r w:rsidR="002C6867" w:rsidRPr="004A1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4A198D">
        <w:rPr>
          <w:rFonts w:ascii="Times New Roman" w:hAnsi="Times New Roman" w:cs="Times New Roman"/>
          <w:sz w:val="28"/>
          <w:szCs w:val="28"/>
        </w:rPr>
        <w:t xml:space="preserve">строительных материалов и оборудования </w:t>
      </w:r>
      <w:r w:rsidR="001F6B6B" w:rsidRPr="004A198D">
        <w:rPr>
          <w:rFonts w:ascii="Times New Roman" w:hAnsi="Times New Roman" w:cs="Times New Roman"/>
          <w:sz w:val="28"/>
          <w:szCs w:val="28"/>
        </w:rPr>
        <w:t>см. ниже</w:t>
      </w:r>
      <w:r w:rsidRPr="004A198D">
        <w:rPr>
          <w:rFonts w:ascii="Times New Roman" w:hAnsi="Times New Roman" w:cs="Times New Roman"/>
          <w:sz w:val="28"/>
          <w:szCs w:val="28"/>
        </w:rPr>
        <w:t>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Мы будем благодарны за любую поддержку. Имена всех</w:t>
      </w:r>
      <w:r w:rsidR="00F3040C" w:rsidRPr="004A198D">
        <w:rPr>
          <w:rFonts w:ascii="Times New Roman" w:hAnsi="Times New Roman" w:cs="Times New Roman"/>
          <w:sz w:val="28"/>
          <w:szCs w:val="28"/>
        </w:rPr>
        <w:t xml:space="preserve"> благотворителей войдут в историю клуба</w:t>
      </w:r>
      <w:r w:rsidRPr="004A198D">
        <w:rPr>
          <w:rFonts w:ascii="Times New Roman" w:hAnsi="Times New Roman" w:cs="Times New Roman"/>
          <w:sz w:val="28"/>
          <w:szCs w:val="28"/>
        </w:rPr>
        <w:t>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Давайте вместе сохраним это духовное наследие, сбереж</w:t>
      </w:r>
      <w:r w:rsidR="00F3040C" w:rsidRPr="004A198D">
        <w:rPr>
          <w:rFonts w:ascii="Times New Roman" w:hAnsi="Times New Roman" w:cs="Times New Roman"/>
          <w:sz w:val="28"/>
          <w:szCs w:val="28"/>
        </w:rPr>
        <w:t>ё</w:t>
      </w:r>
      <w:r w:rsidRPr="004A198D">
        <w:rPr>
          <w:rFonts w:ascii="Times New Roman" w:hAnsi="Times New Roman" w:cs="Times New Roman"/>
          <w:sz w:val="28"/>
          <w:szCs w:val="28"/>
        </w:rPr>
        <w:t>м традиции авторской песни, уважим тех, кто стоял у истоков и тех, чьи имена связаны с историей клуба; посодействуем привлечению детей и молодежи к авторской песне.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Надеемся, что это помещение станет постоянным местом встреч любителей авторской песни не только по клубным дням.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Целевое использование средств гарантируем.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Реквизиты для осуществления платежей: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 xml:space="preserve">СПб ОО «Клуб песни «Восток»» ИНН/КПП 7805303265/780501001 р/сч </w:t>
      </w:r>
      <w:r w:rsidR="00754403" w:rsidRPr="004A198D">
        <w:rPr>
          <w:rFonts w:ascii="Times New Roman" w:hAnsi="Times New Roman" w:cs="Times New Roman"/>
          <w:sz w:val="28"/>
          <w:szCs w:val="28"/>
        </w:rPr>
        <w:t>40703810126000285701</w:t>
      </w:r>
      <w:r w:rsidRPr="004A198D">
        <w:rPr>
          <w:rFonts w:ascii="Times New Roman" w:hAnsi="Times New Roman" w:cs="Times New Roman"/>
          <w:sz w:val="28"/>
          <w:szCs w:val="28"/>
        </w:rPr>
        <w:t xml:space="preserve"> в Ст-Петербургском ф-ле ПАО «Промсвязьбанк» г. Санкт-Петербург к/с 301 018 100 000 000 00 920 БИК 044030920,</w:t>
      </w:r>
      <w:r w:rsidR="00754403" w:rsidRPr="004A198D">
        <w:rPr>
          <w:rFonts w:ascii="Times New Roman" w:hAnsi="Times New Roman" w:cs="Times New Roman"/>
          <w:sz w:val="28"/>
          <w:szCs w:val="28"/>
        </w:rPr>
        <w:t xml:space="preserve"> </w:t>
      </w:r>
      <w:r w:rsidRPr="004A198D">
        <w:rPr>
          <w:rFonts w:ascii="Times New Roman" w:hAnsi="Times New Roman" w:cs="Times New Roman"/>
          <w:sz w:val="28"/>
          <w:szCs w:val="28"/>
        </w:rPr>
        <w:t>или на карту Сбербанка</w:t>
      </w:r>
      <w:r w:rsidR="00F3040C" w:rsidRPr="004A198D">
        <w:rPr>
          <w:rFonts w:ascii="Times New Roman" w:hAnsi="Times New Roman" w:cs="Times New Roman"/>
          <w:sz w:val="28"/>
          <w:szCs w:val="28"/>
        </w:rPr>
        <w:t>, привязанную к телефону 8-964-342-48-60.</w:t>
      </w:r>
      <w:r w:rsidRPr="004A198D">
        <w:rPr>
          <w:rFonts w:ascii="Times New Roman" w:hAnsi="Times New Roman" w:cs="Times New Roman"/>
          <w:sz w:val="28"/>
          <w:szCs w:val="28"/>
        </w:rPr>
        <w:t xml:space="preserve"> </w:t>
      </w:r>
      <w:r w:rsidR="00F3040C" w:rsidRPr="004A198D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Pr="004A198D">
        <w:rPr>
          <w:rFonts w:ascii="Times New Roman" w:hAnsi="Times New Roman" w:cs="Times New Roman"/>
          <w:sz w:val="28"/>
          <w:szCs w:val="28"/>
        </w:rPr>
        <w:t>указ</w:t>
      </w:r>
      <w:r w:rsidR="00F3040C" w:rsidRPr="004A198D">
        <w:rPr>
          <w:rFonts w:ascii="Times New Roman" w:hAnsi="Times New Roman" w:cs="Times New Roman"/>
          <w:sz w:val="28"/>
          <w:szCs w:val="28"/>
        </w:rPr>
        <w:t>ывать</w:t>
      </w:r>
      <w:r w:rsidRPr="004A198D">
        <w:rPr>
          <w:rFonts w:ascii="Times New Roman" w:hAnsi="Times New Roman" w:cs="Times New Roman"/>
          <w:sz w:val="28"/>
          <w:szCs w:val="28"/>
        </w:rPr>
        <w:t xml:space="preserve"> ФИО отправителя</w:t>
      </w:r>
      <w:r w:rsidR="00F3040C" w:rsidRPr="004A198D">
        <w:rPr>
          <w:rFonts w:ascii="Times New Roman" w:hAnsi="Times New Roman" w:cs="Times New Roman"/>
          <w:sz w:val="28"/>
          <w:szCs w:val="28"/>
        </w:rPr>
        <w:t>.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От имени совета клуба, с уважением,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Председатель СПб ОО «Клуб песни «Восток»» Т. А. Зорина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Контактные данные: +7 (812) 642-48-60, e-mail: bereg-@live.ru</w:t>
      </w: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</w:p>
    <w:p w:rsidR="007A7F48" w:rsidRPr="004A198D" w:rsidRDefault="007A7F48" w:rsidP="007A7F48">
      <w:pPr>
        <w:rPr>
          <w:rFonts w:ascii="Times New Roman" w:hAnsi="Times New Roman" w:cs="Times New Roman"/>
          <w:sz w:val="28"/>
          <w:szCs w:val="28"/>
        </w:rPr>
      </w:pPr>
      <w:r w:rsidRPr="004A198D">
        <w:rPr>
          <w:rFonts w:ascii="Times New Roman" w:hAnsi="Times New Roman" w:cs="Times New Roman"/>
          <w:sz w:val="28"/>
          <w:szCs w:val="28"/>
        </w:rPr>
        <w:t>ДАВАЙТЕ ВМЕСТЕ ПОСТРОИМ ДОМ ПЕСНИ.</w:t>
      </w:r>
    </w:p>
    <w:p w:rsidR="001F6B6B" w:rsidRPr="004A198D" w:rsidRDefault="001F6B6B" w:rsidP="007A7F48">
      <w:pPr>
        <w:rPr>
          <w:rFonts w:ascii="Times New Roman" w:hAnsi="Times New Roman" w:cs="Times New Roman"/>
          <w:sz w:val="28"/>
          <w:szCs w:val="28"/>
        </w:rPr>
      </w:pPr>
    </w:p>
    <w:p w:rsidR="00F56438" w:rsidRPr="004A198D" w:rsidRDefault="00F564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6B6B" w:rsidRPr="004A198D" w:rsidRDefault="001F6B6B" w:rsidP="001F6B6B">
      <w:pPr>
        <w:pStyle w:val="3"/>
        <w:rPr>
          <w:b w:val="0"/>
          <w:sz w:val="28"/>
          <w:szCs w:val="28"/>
        </w:rPr>
      </w:pPr>
      <w:r w:rsidRPr="004A198D">
        <w:rPr>
          <w:b w:val="0"/>
          <w:sz w:val="28"/>
          <w:szCs w:val="28"/>
        </w:rPr>
        <w:lastRenderedPageBreak/>
        <w:t>Укрупненный перечень видов работ и материалов для ремонта помещений</w:t>
      </w:r>
    </w:p>
    <w:p w:rsidR="001F6B6B" w:rsidRPr="004A198D" w:rsidRDefault="001F6B6B" w:rsidP="001F6B6B">
      <w:pPr>
        <w:pStyle w:val="3"/>
        <w:rPr>
          <w:b w:val="0"/>
          <w:sz w:val="28"/>
          <w:szCs w:val="28"/>
        </w:rPr>
      </w:pPr>
      <w:r w:rsidRPr="004A198D">
        <w:rPr>
          <w:b w:val="0"/>
          <w:sz w:val="28"/>
          <w:szCs w:val="28"/>
        </w:rPr>
        <w:t>по адресу: Московский пр., д 189</w:t>
      </w:r>
    </w:p>
    <w:p w:rsidR="001F6B6B" w:rsidRPr="004A198D" w:rsidRDefault="001F6B6B" w:rsidP="001F6B6B">
      <w:pPr>
        <w:pStyle w:val="3"/>
        <w:rPr>
          <w:b w:val="0"/>
          <w:sz w:val="28"/>
          <w:szCs w:val="28"/>
        </w:rPr>
      </w:pPr>
      <w:r w:rsidRPr="004A198D">
        <w:rPr>
          <w:b w:val="0"/>
          <w:sz w:val="28"/>
          <w:szCs w:val="28"/>
        </w:rPr>
        <w:t>на 10 ноября 2018 года</w:t>
      </w:r>
    </w:p>
    <w:tbl>
      <w:tblPr>
        <w:tblStyle w:val="a3"/>
        <w:tblW w:w="92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3003"/>
        <w:gridCol w:w="3940"/>
        <w:gridCol w:w="1672"/>
      </w:tblGrid>
      <w:tr w:rsidR="001F6B6B" w:rsidRPr="004A198D" w:rsidTr="001F6B6B">
        <w:tc>
          <w:tcPr>
            <w:tcW w:w="678" w:type="dxa"/>
          </w:tcPr>
          <w:p w:rsidR="001F6B6B" w:rsidRPr="004A198D" w:rsidRDefault="001F6B6B" w:rsidP="001F6B6B">
            <w:pPr>
              <w:tabs>
                <w:tab w:val="left" w:pos="0"/>
              </w:tabs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4A198D">
              <w:rPr>
                <w:b/>
                <w:sz w:val="28"/>
                <w:szCs w:val="28"/>
              </w:rPr>
              <w:t>№ п</w:t>
            </w:r>
          </w:p>
        </w:tc>
        <w:tc>
          <w:tcPr>
            <w:tcW w:w="3003" w:type="dxa"/>
          </w:tcPr>
          <w:p w:rsidR="001F6B6B" w:rsidRPr="004A198D" w:rsidRDefault="001F6B6B" w:rsidP="001F6B6B">
            <w:pPr>
              <w:jc w:val="center"/>
              <w:rPr>
                <w:b/>
                <w:sz w:val="28"/>
                <w:szCs w:val="28"/>
              </w:rPr>
            </w:pPr>
            <w:r w:rsidRPr="004A198D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940" w:type="dxa"/>
          </w:tcPr>
          <w:p w:rsidR="001F6B6B" w:rsidRPr="004A198D" w:rsidRDefault="001F6B6B" w:rsidP="001F6B6B">
            <w:pPr>
              <w:jc w:val="center"/>
              <w:rPr>
                <w:b/>
                <w:sz w:val="28"/>
                <w:szCs w:val="28"/>
              </w:rPr>
            </w:pPr>
            <w:r w:rsidRPr="004A198D">
              <w:rPr>
                <w:b/>
                <w:sz w:val="28"/>
                <w:szCs w:val="28"/>
              </w:rPr>
              <w:t>Материалы</w:t>
            </w:r>
          </w:p>
        </w:tc>
        <w:tc>
          <w:tcPr>
            <w:tcW w:w="1672" w:type="dxa"/>
          </w:tcPr>
          <w:p w:rsidR="001F6B6B" w:rsidRPr="004A198D" w:rsidRDefault="001F6B6B" w:rsidP="001F6B6B">
            <w:pPr>
              <w:jc w:val="center"/>
              <w:rPr>
                <w:b/>
                <w:sz w:val="28"/>
                <w:szCs w:val="28"/>
              </w:rPr>
            </w:pPr>
            <w:r w:rsidRPr="004A198D">
              <w:rPr>
                <w:b/>
                <w:sz w:val="28"/>
                <w:szCs w:val="28"/>
              </w:rPr>
              <w:t>Примечания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 xml:space="preserve">Обшивка кирпичных стен листами ГКЛ </w:t>
            </w:r>
            <w:r w:rsidRPr="004A198D">
              <w:rPr>
                <w:sz w:val="28"/>
                <w:szCs w:val="28"/>
                <w:lang w:val="en-US"/>
              </w:rPr>
              <w:t>S</w:t>
            </w:r>
            <w:r w:rsidRPr="004A198D">
              <w:rPr>
                <w:sz w:val="28"/>
                <w:szCs w:val="28"/>
              </w:rPr>
              <w:t>=40 м2.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Листы ГКЛ – 15 листов</w:t>
            </w: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2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Устройство коробов из фанеры в местах прохождения общедомовых труб 25 п.м.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Фанера толщ. 10 мм – 25 м2</w:t>
            </w: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Размер коробов: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300х300х300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1F6B6B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3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 xml:space="preserve">Облицовка стен акустическими панелями из перфорированной фанеры </w:t>
            </w:r>
            <w:r w:rsidRPr="004A198D">
              <w:rPr>
                <w:sz w:val="28"/>
                <w:szCs w:val="28"/>
                <w:lang w:val="en-US"/>
              </w:rPr>
              <w:t>S</w:t>
            </w:r>
            <w:r w:rsidRPr="004A198D">
              <w:rPr>
                <w:sz w:val="28"/>
                <w:szCs w:val="28"/>
              </w:rPr>
              <w:t xml:space="preserve"> – 45 м2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Панели имеются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4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 xml:space="preserve">Устройство деревянного пола из сухой шпунтованной доски </w:t>
            </w:r>
            <w:r w:rsidRPr="004A198D">
              <w:rPr>
                <w:sz w:val="28"/>
                <w:szCs w:val="28"/>
                <w:lang w:val="en-US"/>
              </w:rPr>
              <w:t>S</w:t>
            </w:r>
            <w:r w:rsidRPr="004A198D">
              <w:rPr>
                <w:sz w:val="28"/>
                <w:szCs w:val="28"/>
              </w:rPr>
              <w:t>-60 м2. Устройство сцены и входной группы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 xml:space="preserve">Доска на лаги </w:t>
            </w:r>
            <w:r w:rsidRPr="004A198D">
              <w:rPr>
                <w:sz w:val="28"/>
                <w:szCs w:val="28"/>
                <w:lang w:val="en-US"/>
              </w:rPr>
              <w:t>t</w:t>
            </w:r>
            <w:r w:rsidRPr="004A198D">
              <w:rPr>
                <w:sz w:val="28"/>
                <w:szCs w:val="28"/>
              </w:rPr>
              <w:t xml:space="preserve"> – 50мм; 70м.пог.; </w:t>
            </w:r>
            <w:r w:rsidRPr="004A198D">
              <w:rPr>
                <w:sz w:val="28"/>
                <w:szCs w:val="28"/>
                <w:lang w:val="en-US"/>
              </w:rPr>
              <w:t>V</w:t>
            </w:r>
            <w:r w:rsidRPr="004A198D">
              <w:rPr>
                <w:sz w:val="28"/>
                <w:szCs w:val="28"/>
              </w:rPr>
              <w:t xml:space="preserve"> – 0,6 м.куб.</w:t>
            </w: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Шпунтованная доска имеется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5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Установка межкомнатных дверных блоков – 2 штуки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Блоки дверные межкомнатные – 2 штуки</w:t>
            </w: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Размеры разные, стандартные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6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Установка сантехнических приборов (раковины, краны)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Раковина (умывальник) – 2 шт;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1F6B6B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7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Монтаж системы теплоснабжения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F6B6B" w:rsidRPr="004A198D" w:rsidRDefault="001F6B6B" w:rsidP="001F6B6B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Радиаторы и комплектующие элементы имеются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8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Устройство электропроводки, монтаж электроарматуры, светильников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Кабель медный ВВГнг (3х2,5) – 100 м.пог.;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Кабель медный ВВГнг (3х1,5) – 80 м.пог.;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Светильник накладной со светодиодными элементами ДПО (595х595х50) – 9 шт.;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 xml:space="preserve">Светильник накладной со светодиодными элементами </w:t>
            </w:r>
            <w:r w:rsidRPr="004A198D">
              <w:rPr>
                <w:sz w:val="28"/>
                <w:szCs w:val="28"/>
              </w:rPr>
              <w:lastRenderedPageBreak/>
              <w:t>димируемый – 6 шт.;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Светильник накладной со светодиодными «Окто-люкс смарт» 100Б – 5 шт.;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Светильник аварийного освещения – 3 шт.;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Световой указатель «Выход» – 3 шт.;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 xml:space="preserve">Лента светодиодная </w:t>
            </w:r>
            <w:r w:rsidRPr="004A198D">
              <w:rPr>
                <w:sz w:val="28"/>
                <w:szCs w:val="28"/>
                <w:lang w:val="en-US"/>
              </w:rPr>
              <w:t>smd</w:t>
            </w:r>
            <w:r w:rsidRPr="004A198D">
              <w:rPr>
                <w:sz w:val="28"/>
                <w:szCs w:val="28"/>
              </w:rPr>
              <w:t xml:space="preserve"> 3528/60,5м – 2шт.</w:t>
            </w:r>
          </w:p>
          <w:p w:rsidR="00336D3F" w:rsidRPr="004A198D" w:rsidRDefault="00336D3F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Электроарматура (выключатели, розетки и т.д.)</w:t>
            </w: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lastRenderedPageBreak/>
              <w:t>Перечень оборудования взят из спецификации раздела «Электромонтажные работы».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 xml:space="preserve">Возможны </w:t>
            </w:r>
            <w:r w:rsidRPr="004A198D">
              <w:rPr>
                <w:sz w:val="28"/>
                <w:szCs w:val="28"/>
              </w:rPr>
              <w:lastRenderedPageBreak/>
              <w:t>варианты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336D3F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Монтаж жалюзийных ограждений оконных блоков со стороны фасада здания (1400х700мм)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 xml:space="preserve">Жалюзи металлические </w:t>
            </w:r>
            <w:bookmarkStart w:id="0" w:name="_GoBack"/>
            <w:bookmarkEnd w:id="0"/>
            <w:r w:rsidRPr="004A198D">
              <w:rPr>
                <w:sz w:val="28"/>
                <w:szCs w:val="28"/>
              </w:rPr>
              <w:t>(1400х700) – 4 шт.</w:t>
            </w: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Возможны варианты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336D3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1</w:t>
            </w:r>
            <w:r w:rsidR="00336D3F" w:rsidRPr="004A198D">
              <w:rPr>
                <w:sz w:val="28"/>
                <w:szCs w:val="28"/>
              </w:rPr>
              <w:t>0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Устройство системы вентиляции помещений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Вентиляционное оборудование;</w:t>
            </w:r>
          </w:p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Вентиляционные короба</w:t>
            </w:r>
          </w:p>
        </w:tc>
        <w:tc>
          <w:tcPr>
            <w:tcW w:w="1672" w:type="dxa"/>
          </w:tcPr>
          <w:p w:rsidR="001F6B6B" w:rsidRPr="004A198D" w:rsidRDefault="00AE5AE9" w:rsidP="00AE5AE9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В соответствии с п</w:t>
            </w:r>
            <w:r w:rsidR="001F6B6B" w:rsidRPr="004A198D">
              <w:rPr>
                <w:sz w:val="28"/>
                <w:szCs w:val="28"/>
              </w:rPr>
              <w:t>роект</w:t>
            </w:r>
            <w:r w:rsidRPr="004A198D">
              <w:rPr>
                <w:sz w:val="28"/>
                <w:szCs w:val="28"/>
              </w:rPr>
              <w:t>ом</w:t>
            </w:r>
            <w:r w:rsidR="001F6B6B" w:rsidRPr="004A198D">
              <w:rPr>
                <w:sz w:val="28"/>
                <w:szCs w:val="28"/>
              </w:rPr>
              <w:t xml:space="preserve"> 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336D3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1</w:t>
            </w:r>
            <w:r w:rsidR="00336D3F" w:rsidRPr="004A198D">
              <w:rPr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Устройство входного тамбура (металлический каркас с обшивкой шпунтованной доской) 1 200мм х 1 500 мм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1</w:t>
            </w:r>
            <w:r w:rsidR="00336D3F" w:rsidRPr="004A198D">
              <w:rPr>
                <w:sz w:val="28"/>
                <w:szCs w:val="28"/>
              </w:rPr>
              <w:t>2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Оснащение помещения мебелью, устройство гардероба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Офисная мебель, встроенные шкафы и витрины для экспозиций и проч.</w:t>
            </w: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336D3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1</w:t>
            </w:r>
            <w:r w:rsidR="00336D3F" w:rsidRPr="004A198D">
              <w:rPr>
                <w:sz w:val="28"/>
                <w:szCs w:val="28"/>
              </w:rPr>
              <w:t>3</w:t>
            </w:r>
          </w:p>
        </w:tc>
        <w:tc>
          <w:tcPr>
            <w:tcW w:w="3003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Прочие работы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Плинтусы, наличники, подоконные доски, метизы, лакокрасочные материалы, герметики, затирка и проч.</w:t>
            </w: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Количество подлежит уточнению в процессе производства работ</w:t>
            </w:r>
          </w:p>
        </w:tc>
      </w:tr>
      <w:tr w:rsidR="001F6B6B" w:rsidRPr="004A198D" w:rsidTr="001F6B6B">
        <w:tc>
          <w:tcPr>
            <w:tcW w:w="678" w:type="dxa"/>
          </w:tcPr>
          <w:p w:rsidR="001F6B6B" w:rsidRPr="004A198D" w:rsidRDefault="001F6B6B" w:rsidP="00336D3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1</w:t>
            </w:r>
            <w:r w:rsidR="00336D3F" w:rsidRPr="004A198D">
              <w:rPr>
                <w:sz w:val="28"/>
                <w:szCs w:val="28"/>
              </w:rPr>
              <w:t>4</w:t>
            </w:r>
          </w:p>
        </w:tc>
        <w:tc>
          <w:tcPr>
            <w:tcW w:w="3003" w:type="dxa"/>
          </w:tcPr>
          <w:p w:rsidR="001F6B6B" w:rsidRPr="004A198D" w:rsidRDefault="001F6B6B" w:rsidP="00336D3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Устройство системы видеонаблюдения</w:t>
            </w:r>
          </w:p>
        </w:tc>
        <w:tc>
          <w:tcPr>
            <w:tcW w:w="3940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 xml:space="preserve">Специальное оборудование </w:t>
            </w:r>
          </w:p>
        </w:tc>
        <w:tc>
          <w:tcPr>
            <w:tcW w:w="1672" w:type="dxa"/>
          </w:tcPr>
          <w:p w:rsidR="001F6B6B" w:rsidRPr="004A198D" w:rsidRDefault="001F6B6B" w:rsidP="00B16C4F">
            <w:pPr>
              <w:rPr>
                <w:sz w:val="28"/>
                <w:szCs w:val="28"/>
              </w:rPr>
            </w:pPr>
            <w:r w:rsidRPr="004A198D">
              <w:rPr>
                <w:sz w:val="28"/>
                <w:szCs w:val="28"/>
              </w:rPr>
              <w:t>Количество подлежит уточнению в процессе производства работ</w:t>
            </w:r>
          </w:p>
        </w:tc>
      </w:tr>
    </w:tbl>
    <w:p w:rsidR="001F6B6B" w:rsidRPr="004A198D" w:rsidRDefault="001F6B6B" w:rsidP="00336D3F">
      <w:pPr>
        <w:rPr>
          <w:rFonts w:ascii="Times New Roman" w:hAnsi="Times New Roman" w:cs="Times New Roman"/>
          <w:sz w:val="28"/>
          <w:szCs w:val="28"/>
        </w:rPr>
      </w:pPr>
    </w:p>
    <w:sectPr w:rsidR="001F6B6B" w:rsidRPr="004A198D" w:rsidSect="004A198D">
      <w:footerReference w:type="default" r:id="rId6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C5" w:rsidRDefault="00CB77C5" w:rsidP="00F56438">
      <w:r>
        <w:separator/>
      </w:r>
    </w:p>
  </w:endnote>
  <w:endnote w:type="continuationSeparator" w:id="0">
    <w:p w:rsidR="00CB77C5" w:rsidRDefault="00CB77C5" w:rsidP="00F5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955650"/>
      <w:docPartObj>
        <w:docPartGallery w:val="Page Numbers (Bottom of Page)"/>
        <w:docPartUnique/>
      </w:docPartObj>
    </w:sdtPr>
    <w:sdtContent>
      <w:p w:rsidR="00F56438" w:rsidRDefault="00F564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8D">
          <w:rPr>
            <w:noProof/>
          </w:rPr>
          <w:t>5</w:t>
        </w:r>
        <w:r>
          <w:fldChar w:fldCharType="end"/>
        </w:r>
      </w:p>
    </w:sdtContent>
  </w:sdt>
  <w:p w:rsidR="00F56438" w:rsidRDefault="00F564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C5" w:rsidRDefault="00CB77C5" w:rsidP="00F56438">
      <w:r>
        <w:separator/>
      </w:r>
    </w:p>
  </w:footnote>
  <w:footnote w:type="continuationSeparator" w:id="0">
    <w:p w:rsidR="00CB77C5" w:rsidRDefault="00CB77C5" w:rsidP="00F5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48"/>
    <w:rsid w:val="001F6B6B"/>
    <w:rsid w:val="00222FAA"/>
    <w:rsid w:val="00255CE8"/>
    <w:rsid w:val="0026443A"/>
    <w:rsid w:val="002C6867"/>
    <w:rsid w:val="00336D3F"/>
    <w:rsid w:val="004A198D"/>
    <w:rsid w:val="00754403"/>
    <w:rsid w:val="007A7F48"/>
    <w:rsid w:val="00875F89"/>
    <w:rsid w:val="00AE5AE9"/>
    <w:rsid w:val="00CB77C5"/>
    <w:rsid w:val="00E160E1"/>
    <w:rsid w:val="00F3040C"/>
    <w:rsid w:val="00F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CD48"/>
  <w15:docId w15:val="{8CAD71F1-B645-4E68-A198-2A52349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F6B6B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B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1F6B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438"/>
  </w:style>
  <w:style w:type="paragraph" w:styleId="a6">
    <w:name w:val="footer"/>
    <w:basedOn w:val="a"/>
    <w:link w:val="a7"/>
    <w:uiPriority w:val="99"/>
    <w:unhideWhenUsed/>
    <w:rsid w:val="00F56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2018-11-14T18:21:00Z</dcterms:created>
  <dcterms:modified xsi:type="dcterms:W3CDTF">2018-11-25T20:32:00Z</dcterms:modified>
</cp:coreProperties>
</file>